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6"/>
        <w:gridCol w:w="184"/>
        <w:gridCol w:w="1652"/>
        <w:gridCol w:w="1638"/>
        <w:gridCol w:w="8"/>
        <w:gridCol w:w="1637"/>
        <w:gridCol w:w="10"/>
        <w:gridCol w:w="1647"/>
        <w:gridCol w:w="6"/>
        <w:gridCol w:w="1644"/>
        <w:gridCol w:w="1647"/>
        <w:gridCol w:w="1647"/>
      </w:tblGrid>
      <w:tr w:rsidR="00BF639C" w:rsidTr="0006361B">
        <w:tc>
          <w:tcPr>
            <w:tcW w:w="1456" w:type="dxa"/>
          </w:tcPr>
          <w:p w:rsidR="00F14B9C" w:rsidRPr="003D7CAF" w:rsidRDefault="00F14B9C" w:rsidP="003D7CAF">
            <w:pPr>
              <w:jc w:val="center"/>
              <w:rPr>
                <w:b/>
                <w:sz w:val="24"/>
                <w:szCs w:val="24"/>
              </w:rPr>
            </w:pPr>
            <w:r w:rsidRPr="003D7CA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36" w:type="dxa"/>
            <w:gridSpan w:val="2"/>
          </w:tcPr>
          <w:p w:rsidR="00F14B9C" w:rsidRPr="003D7CAF" w:rsidRDefault="00F14B9C" w:rsidP="003D7CAF">
            <w:pPr>
              <w:jc w:val="center"/>
              <w:rPr>
                <w:b/>
                <w:sz w:val="24"/>
                <w:szCs w:val="24"/>
              </w:rPr>
            </w:pPr>
            <w:r w:rsidRPr="003D7CA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8D5361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Napa  </w:t>
            </w:r>
            <w:r w:rsidR="008D5361" w:rsidRPr="00692940">
              <w:rPr>
                <w:b/>
                <w:color w:val="1F497D" w:themeColor="text2"/>
                <w:sz w:val="24"/>
                <w:szCs w:val="24"/>
              </w:rPr>
              <w:t>Hall</w:t>
            </w:r>
          </w:p>
          <w:p w:rsidR="00F14B9C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3</w:t>
            </w: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1</w:t>
            </w: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Human Capital</w:t>
            </w:r>
          </w:p>
          <w:p w:rsidR="00564811" w:rsidRPr="00692940" w:rsidRDefault="00564811" w:rsidP="0056481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8D5361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Napa </w:t>
            </w:r>
            <w:r w:rsidR="008D5361" w:rsidRPr="00692940">
              <w:rPr>
                <w:b/>
                <w:color w:val="1F497D" w:themeColor="text2"/>
                <w:sz w:val="24"/>
                <w:szCs w:val="24"/>
              </w:rPr>
              <w:t>Hall</w:t>
            </w:r>
          </w:p>
          <w:p w:rsidR="00F14B9C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4</w:t>
            </w: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2</w:t>
            </w:r>
          </w:p>
          <w:p w:rsidR="00692940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Workforce Development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D5361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Napa </w:t>
            </w:r>
            <w:r w:rsidR="008D5361" w:rsidRPr="00692940">
              <w:rPr>
                <w:b/>
                <w:color w:val="1F497D" w:themeColor="text2"/>
                <w:sz w:val="24"/>
                <w:szCs w:val="24"/>
              </w:rPr>
              <w:t>Hall</w:t>
            </w:r>
          </w:p>
          <w:p w:rsidR="00F14B9C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5</w:t>
            </w:r>
          </w:p>
          <w:p w:rsidR="00692940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3</w:t>
            </w:r>
            <w:r w:rsidR="00692940" w:rsidRPr="00692940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692940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Designing and Facilitating Learning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8D5361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Napa </w:t>
            </w:r>
            <w:r w:rsidR="008D5361" w:rsidRPr="00692940">
              <w:rPr>
                <w:b/>
                <w:color w:val="1F497D" w:themeColor="text2"/>
                <w:sz w:val="24"/>
                <w:szCs w:val="24"/>
              </w:rPr>
              <w:t>Hall</w:t>
            </w:r>
          </w:p>
          <w:p w:rsidR="00F14B9C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6</w:t>
            </w: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4</w:t>
            </w:r>
          </w:p>
          <w:p w:rsidR="00692940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Assorted Topics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14B9C" w:rsidRPr="00692940" w:rsidRDefault="00564811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 Room 1007</w:t>
            </w:r>
          </w:p>
          <w:p w:rsidR="00692940" w:rsidRPr="00692940" w:rsidRDefault="00564811" w:rsidP="00564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Track 5 </w:t>
            </w:r>
          </w:p>
          <w:p w:rsidR="00692940" w:rsidRPr="00692940" w:rsidRDefault="00692940" w:rsidP="00564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564811" w:rsidP="0056481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College of Continuing Education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14B9C" w:rsidRPr="00692940" w:rsidRDefault="00114E9A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Napa Hall Rm </w:t>
            </w:r>
            <w:r w:rsidR="00564811" w:rsidRPr="00692940">
              <w:rPr>
                <w:b/>
                <w:color w:val="1F497D" w:themeColor="text2"/>
                <w:sz w:val="24"/>
                <w:szCs w:val="24"/>
              </w:rPr>
              <w:t xml:space="preserve">Computer LAB 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1008</w:t>
            </w:r>
          </w:p>
          <w:p w:rsidR="00692940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Track 6 </w:t>
            </w:r>
          </w:p>
          <w:p w:rsidR="00692940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564811" w:rsidRPr="00692940" w:rsidRDefault="00692940" w:rsidP="003D7CA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Learning Technologies</w:t>
            </w:r>
          </w:p>
        </w:tc>
      </w:tr>
      <w:tr w:rsidR="00CD23AF" w:rsidTr="0006361B">
        <w:tc>
          <w:tcPr>
            <w:tcW w:w="1456" w:type="dxa"/>
          </w:tcPr>
          <w:p w:rsidR="00CD23AF" w:rsidRDefault="00C70C31" w:rsidP="00114E9A">
            <w:r>
              <w:t>8:00 to 8:45</w:t>
            </w:r>
          </w:p>
        </w:tc>
        <w:tc>
          <w:tcPr>
            <w:tcW w:w="1836" w:type="dxa"/>
            <w:gridSpan w:val="2"/>
          </w:tcPr>
          <w:p w:rsidR="00CD23AF" w:rsidRDefault="00CD23AF" w:rsidP="008D5361">
            <w:pPr>
              <w:jc w:val="center"/>
            </w:pPr>
            <w:r>
              <w:t>Registration</w:t>
            </w:r>
          </w:p>
        </w:tc>
        <w:tc>
          <w:tcPr>
            <w:tcW w:w="9884" w:type="dxa"/>
            <w:gridSpan w:val="9"/>
            <w:shd w:val="clear" w:color="auto" w:fill="auto"/>
            <w:vAlign w:val="center"/>
          </w:tcPr>
          <w:p w:rsidR="00C12E33" w:rsidRDefault="00114E9A" w:rsidP="00F44B35">
            <w:pPr>
              <w:jc w:val="center"/>
              <w:rPr>
                <w:b/>
              </w:rPr>
            </w:pPr>
            <w:r>
              <w:t xml:space="preserve">Registration in Napa Hall and </w:t>
            </w:r>
            <w:r w:rsidR="00CD23AF" w:rsidRPr="00114E9A">
              <w:t xml:space="preserve">Continental Breakfast </w:t>
            </w:r>
            <w:r w:rsidR="00564811">
              <w:t xml:space="preserve">and Networking in </w:t>
            </w:r>
            <w:r w:rsidR="00CD23AF" w:rsidRPr="00564811">
              <w:rPr>
                <w:b/>
              </w:rPr>
              <w:t>Modoc Hall</w:t>
            </w:r>
            <w:r w:rsidRPr="00564811">
              <w:rPr>
                <w:b/>
              </w:rPr>
              <w:t xml:space="preserve"> (Willow Suites)</w:t>
            </w:r>
          </w:p>
          <w:p w:rsidR="00F44B35" w:rsidRDefault="00F44B35" w:rsidP="00F44B35">
            <w:pPr>
              <w:jc w:val="center"/>
            </w:pPr>
          </w:p>
        </w:tc>
      </w:tr>
      <w:tr w:rsidR="00114E9A" w:rsidTr="0006361B">
        <w:tc>
          <w:tcPr>
            <w:tcW w:w="1456" w:type="dxa"/>
          </w:tcPr>
          <w:p w:rsidR="00114E9A" w:rsidRDefault="00C70C31" w:rsidP="00114E9A">
            <w:r>
              <w:t>8:45 to 9:10</w:t>
            </w:r>
          </w:p>
        </w:tc>
        <w:tc>
          <w:tcPr>
            <w:tcW w:w="1836" w:type="dxa"/>
            <w:gridSpan w:val="2"/>
          </w:tcPr>
          <w:p w:rsidR="00114E9A" w:rsidRDefault="00114E9A" w:rsidP="008D5361">
            <w:pPr>
              <w:jc w:val="center"/>
            </w:pPr>
            <w:r>
              <w:t>Welcome</w:t>
            </w:r>
          </w:p>
        </w:tc>
        <w:tc>
          <w:tcPr>
            <w:tcW w:w="9884" w:type="dxa"/>
            <w:gridSpan w:val="9"/>
            <w:shd w:val="clear" w:color="auto" w:fill="C6D9F1" w:themeFill="text2" w:themeFillTint="33"/>
            <w:vAlign w:val="center"/>
          </w:tcPr>
          <w:p w:rsidR="00114E9A" w:rsidRDefault="00114E9A" w:rsidP="00CD2011">
            <w:pPr>
              <w:jc w:val="center"/>
            </w:pPr>
            <w:r>
              <w:t xml:space="preserve">Welcome to </w:t>
            </w:r>
            <w:r w:rsidR="00CD2011">
              <w:t>the 3</w:t>
            </w:r>
            <w:r w:rsidR="00CD2011" w:rsidRPr="00CD2011">
              <w:rPr>
                <w:vertAlign w:val="superscript"/>
              </w:rPr>
              <w:t>rd</w:t>
            </w:r>
            <w:r w:rsidR="00CD2011">
              <w:t xml:space="preserve"> Annual Conference </w:t>
            </w:r>
            <w:r>
              <w:t>Address</w:t>
            </w:r>
            <w:r w:rsidR="00C12E33">
              <w:t xml:space="preserve"> and Sponsors </w:t>
            </w:r>
            <w:r>
              <w:t xml:space="preserve"> in Modoc Hall (Willow Suites)</w:t>
            </w:r>
          </w:p>
        </w:tc>
      </w:tr>
      <w:tr w:rsidR="00BF639C" w:rsidTr="0006361B">
        <w:tc>
          <w:tcPr>
            <w:tcW w:w="1456" w:type="dxa"/>
          </w:tcPr>
          <w:p w:rsidR="00F14B9C" w:rsidRDefault="00C70C31">
            <w:r>
              <w:t>9:15 – 10:15</w:t>
            </w:r>
          </w:p>
        </w:tc>
        <w:tc>
          <w:tcPr>
            <w:tcW w:w="1836" w:type="dxa"/>
            <w:gridSpan w:val="2"/>
          </w:tcPr>
          <w:p w:rsidR="00F14B9C" w:rsidRDefault="00D83131" w:rsidP="008D5361">
            <w:pPr>
              <w:jc w:val="center"/>
            </w:pPr>
            <w:r>
              <w:t>Workshops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9C1864" w:rsidRDefault="009C1864" w:rsidP="009C1864">
            <w:pPr>
              <w:jc w:val="center"/>
              <w:rPr>
                <w:b/>
              </w:rPr>
            </w:pPr>
          </w:p>
          <w:p w:rsidR="009C1864" w:rsidRPr="00B55A9F" w:rsidRDefault="009C1864" w:rsidP="009C1864">
            <w:pPr>
              <w:jc w:val="center"/>
              <w:rPr>
                <w:b/>
                <w:sz w:val="24"/>
                <w:szCs w:val="24"/>
              </w:rPr>
            </w:pPr>
            <w:r w:rsidRPr="00B55A9F">
              <w:rPr>
                <w:b/>
                <w:sz w:val="24"/>
                <w:szCs w:val="24"/>
              </w:rPr>
              <w:t>Gearing Up for Growth-</w:t>
            </w:r>
          </w:p>
          <w:p w:rsidR="005D7E24" w:rsidRPr="009C1864" w:rsidRDefault="009C1864" w:rsidP="009C1864">
            <w:pPr>
              <w:jc w:val="center"/>
              <w:rPr>
                <w:b/>
              </w:rPr>
            </w:pPr>
            <w:r w:rsidRPr="00B55A9F">
              <w:rPr>
                <w:b/>
                <w:sz w:val="24"/>
                <w:szCs w:val="24"/>
              </w:rPr>
              <w:t>Perez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44B35" w:rsidRDefault="00F44B35" w:rsidP="00EC7F0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F44B35">
              <w:rPr>
                <w:rFonts w:cs="Tahoma"/>
                <w:b/>
                <w:sz w:val="24"/>
                <w:szCs w:val="24"/>
              </w:rPr>
              <w:t>Doing What Matters ™ for Jobs and the Economy, C</w:t>
            </w:r>
            <w:r>
              <w:rPr>
                <w:rFonts w:cs="Tahoma"/>
                <w:b/>
                <w:sz w:val="24"/>
                <w:szCs w:val="24"/>
              </w:rPr>
              <w:t>A</w:t>
            </w:r>
            <w:r w:rsidRPr="00F44B35">
              <w:rPr>
                <w:rFonts w:cs="Tahoma"/>
                <w:b/>
                <w:sz w:val="24"/>
                <w:szCs w:val="24"/>
              </w:rPr>
              <w:t xml:space="preserve"> Community Colleges </w:t>
            </w:r>
            <w:r>
              <w:rPr>
                <w:rFonts w:cs="Tahoma"/>
                <w:b/>
                <w:sz w:val="24"/>
                <w:szCs w:val="24"/>
              </w:rPr>
              <w:t>–</w:t>
            </w:r>
          </w:p>
          <w:p w:rsidR="0006361B" w:rsidRPr="0006361B" w:rsidRDefault="00F44B35" w:rsidP="00EC7F0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White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12E33" w:rsidRPr="00E772EC" w:rsidRDefault="00E772EC" w:rsidP="00E772E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772EC">
              <w:rPr>
                <w:rFonts w:cs="Tahoma"/>
                <w:b/>
                <w:sz w:val="24"/>
                <w:szCs w:val="24"/>
              </w:rPr>
              <w:t>Differences in Generational Learning Styles: Implications for I.D. –</w:t>
            </w:r>
          </w:p>
          <w:p w:rsidR="00E772EC" w:rsidRDefault="00E772EC" w:rsidP="00E772EC">
            <w:pPr>
              <w:jc w:val="center"/>
            </w:pPr>
            <w:proofErr w:type="spellStart"/>
            <w:r w:rsidRPr="00E772EC">
              <w:rPr>
                <w:rFonts w:cs="Tahoma"/>
                <w:b/>
                <w:sz w:val="24"/>
                <w:szCs w:val="24"/>
              </w:rPr>
              <w:t>Kreigel</w:t>
            </w:r>
            <w:proofErr w:type="spellEnd"/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EC7F08" w:rsidRDefault="00EC7F08" w:rsidP="00B35B25">
            <w:pPr>
              <w:pStyle w:val="NoSpacing"/>
            </w:pPr>
          </w:p>
          <w:p w:rsidR="00B35B25" w:rsidRDefault="00B35B25" w:rsidP="00B35B25">
            <w:pPr>
              <w:pStyle w:val="NoSpacing"/>
            </w:pPr>
            <w:r w:rsidRPr="00B35B25">
              <w:t>Using HPT to Add Value and Maximize Results</w:t>
            </w:r>
            <w:r>
              <w:t xml:space="preserve"> – </w:t>
            </w:r>
          </w:p>
          <w:p w:rsidR="00F14B9C" w:rsidRDefault="00B35B25" w:rsidP="00B35B25">
            <w:pPr>
              <w:pStyle w:val="NoSpacing"/>
            </w:pPr>
            <w:r>
              <w:t>Burkett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F4C00" w:rsidRDefault="006F4C00" w:rsidP="009C1864">
            <w:pPr>
              <w:jc w:val="center"/>
              <w:rPr>
                <w:b/>
                <w:sz w:val="24"/>
                <w:szCs w:val="24"/>
              </w:rPr>
            </w:pPr>
          </w:p>
          <w:p w:rsidR="00F14B9C" w:rsidRDefault="004D4BD1" w:rsidP="009C1864">
            <w:pPr>
              <w:jc w:val="center"/>
              <w:rPr>
                <w:b/>
                <w:sz w:val="24"/>
                <w:szCs w:val="24"/>
              </w:rPr>
            </w:pPr>
            <w:r w:rsidRPr="004D4BD1">
              <w:rPr>
                <w:b/>
                <w:sz w:val="24"/>
                <w:szCs w:val="24"/>
              </w:rPr>
              <w:t>Creating accessibility in the online classroom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4D4BD1" w:rsidRPr="006F4C00" w:rsidRDefault="006F4C00" w:rsidP="009C1864">
            <w:pPr>
              <w:jc w:val="center"/>
              <w:rPr>
                <w:b/>
                <w:sz w:val="24"/>
                <w:szCs w:val="24"/>
              </w:rPr>
            </w:pPr>
            <w:r w:rsidRPr="006F4C00">
              <w:rPr>
                <w:rFonts w:eastAsia="Times New Roman" w:cs="Times New Roman"/>
                <w:b/>
                <w:sz w:val="24"/>
                <w:szCs w:val="24"/>
              </w:rPr>
              <w:t>Herbert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C7F08" w:rsidRDefault="00EC7F08" w:rsidP="00EC7F0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C7F08">
              <w:rPr>
                <w:rFonts w:cs="Tahoma"/>
                <w:b/>
                <w:sz w:val="24"/>
                <w:szCs w:val="24"/>
              </w:rPr>
              <w:t xml:space="preserve">Designing Learning </w:t>
            </w:r>
            <w:r w:rsidR="002B3723">
              <w:rPr>
                <w:rFonts w:cs="Tahoma"/>
                <w:b/>
                <w:sz w:val="24"/>
                <w:szCs w:val="24"/>
              </w:rPr>
              <w:t>Solution</w:t>
            </w:r>
            <w:r w:rsidRPr="00EC7F08">
              <w:rPr>
                <w:rFonts w:cs="Tahoma"/>
                <w:b/>
                <w:sz w:val="24"/>
                <w:szCs w:val="24"/>
              </w:rPr>
              <w:t>s using New and Emerging Technologies</w:t>
            </w:r>
            <w:r>
              <w:rPr>
                <w:rFonts w:cs="Tahoma"/>
                <w:b/>
                <w:sz w:val="24"/>
                <w:szCs w:val="24"/>
              </w:rPr>
              <w:t>-</w:t>
            </w:r>
          </w:p>
          <w:p w:rsidR="00EC7F08" w:rsidRDefault="00EC7F08" w:rsidP="00EC7F08">
            <w:pPr>
              <w:jc w:val="center"/>
            </w:pPr>
            <w:r>
              <w:rPr>
                <w:rFonts w:cs="Tahoma"/>
                <w:b/>
                <w:sz w:val="24"/>
                <w:szCs w:val="24"/>
              </w:rPr>
              <w:t>Ryan</w:t>
            </w:r>
          </w:p>
        </w:tc>
      </w:tr>
      <w:tr w:rsidR="00CD23AF" w:rsidTr="0006361B">
        <w:tc>
          <w:tcPr>
            <w:tcW w:w="1456" w:type="dxa"/>
          </w:tcPr>
          <w:p w:rsidR="00CD23AF" w:rsidRDefault="00692940" w:rsidP="00F14B9C">
            <w:r>
              <w:t>10:15 – 10:45</w:t>
            </w:r>
          </w:p>
        </w:tc>
        <w:tc>
          <w:tcPr>
            <w:tcW w:w="1836" w:type="dxa"/>
            <w:gridSpan w:val="2"/>
          </w:tcPr>
          <w:p w:rsidR="00CD23AF" w:rsidRDefault="00C70C31" w:rsidP="008D5361">
            <w:pPr>
              <w:jc w:val="center"/>
            </w:pPr>
            <w:r>
              <w:t xml:space="preserve">Break Modoc Hall </w:t>
            </w:r>
            <w:r w:rsidR="008D5361">
              <w:t>Coffee and more</w:t>
            </w:r>
          </w:p>
        </w:tc>
        <w:tc>
          <w:tcPr>
            <w:tcW w:w="9884" w:type="dxa"/>
            <w:gridSpan w:val="9"/>
            <w:shd w:val="clear" w:color="auto" w:fill="C6D9F1" w:themeFill="text2" w:themeFillTint="33"/>
            <w:vAlign w:val="center"/>
          </w:tcPr>
          <w:p w:rsidR="00CD23AF" w:rsidRDefault="00CD23AF" w:rsidP="00C70C31">
            <w:pPr>
              <w:jc w:val="center"/>
            </w:pPr>
            <w:r w:rsidRPr="008D5361">
              <w:rPr>
                <w:b/>
              </w:rPr>
              <w:t>Morning Break</w:t>
            </w:r>
            <w:r w:rsidR="008D5361" w:rsidRPr="008D5361">
              <w:rPr>
                <w:b/>
              </w:rPr>
              <w:t xml:space="preserve"> / Visit the Exhibitor Room in </w:t>
            </w:r>
            <w:r w:rsidR="00C70C31">
              <w:rPr>
                <w:b/>
              </w:rPr>
              <w:t xml:space="preserve">Modoc Hall </w:t>
            </w:r>
            <w:r w:rsidR="008D5361">
              <w:t xml:space="preserve"> </w:t>
            </w:r>
            <w:r w:rsidR="008D5361" w:rsidRPr="008D5361">
              <w:rPr>
                <w:sz w:val="20"/>
                <w:szCs w:val="20"/>
              </w:rPr>
              <w:t>/ Don’t forget – This is the ONLY Place to pick up your tickets for the Prize Drawings at the end of the DAY (one ticket available in AM and one in PM)</w:t>
            </w:r>
          </w:p>
        </w:tc>
      </w:tr>
      <w:tr w:rsidR="00BF639C" w:rsidTr="0006361B">
        <w:tc>
          <w:tcPr>
            <w:tcW w:w="1456" w:type="dxa"/>
          </w:tcPr>
          <w:p w:rsidR="00F14B9C" w:rsidRDefault="00692940" w:rsidP="00C70C31">
            <w:r>
              <w:t>10:55 – 11:55</w:t>
            </w:r>
          </w:p>
        </w:tc>
        <w:tc>
          <w:tcPr>
            <w:tcW w:w="1836" w:type="dxa"/>
            <w:gridSpan w:val="2"/>
          </w:tcPr>
          <w:p w:rsidR="00F14B9C" w:rsidRDefault="00D83131" w:rsidP="008D5361">
            <w:pPr>
              <w:jc w:val="center"/>
            </w:pPr>
            <w:r>
              <w:t>Workshops</w:t>
            </w:r>
          </w:p>
        </w:tc>
        <w:tc>
          <w:tcPr>
            <w:tcW w:w="1646" w:type="dxa"/>
            <w:gridSpan w:val="2"/>
          </w:tcPr>
          <w:p w:rsidR="00315AF4" w:rsidRPr="00B55A9F" w:rsidRDefault="00315AF4" w:rsidP="00B55A9F">
            <w:pPr>
              <w:jc w:val="center"/>
              <w:rPr>
                <w:b/>
              </w:rPr>
            </w:pPr>
          </w:p>
          <w:p w:rsidR="009C1864" w:rsidRPr="00B55A9F" w:rsidRDefault="00B55A9F" w:rsidP="00B55A9F">
            <w:pPr>
              <w:jc w:val="center"/>
              <w:rPr>
                <w:b/>
                <w:sz w:val="24"/>
                <w:szCs w:val="24"/>
              </w:rPr>
            </w:pPr>
            <w:r w:rsidRPr="00B55A9F">
              <w:rPr>
                <w:b/>
                <w:sz w:val="24"/>
                <w:szCs w:val="24"/>
              </w:rPr>
              <w:t>Empathy in the Workplace –</w:t>
            </w:r>
          </w:p>
          <w:p w:rsidR="00315AF4" w:rsidRPr="00B55A9F" w:rsidRDefault="00B55A9F" w:rsidP="00B55A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A9F">
              <w:rPr>
                <w:b/>
                <w:sz w:val="24"/>
                <w:szCs w:val="24"/>
              </w:rPr>
              <w:t>Karner</w:t>
            </w:r>
            <w:proofErr w:type="spellEnd"/>
          </w:p>
          <w:p w:rsidR="00315AF4" w:rsidRPr="00B55A9F" w:rsidRDefault="00315AF4" w:rsidP="00B55A9F">
            <w:pPr>
              <w:jc w:val="center"/>
              <w:rPr>
                <w:b/>
              </w:rPr>
            </w:pPr>
          </w:p>
          <w:p w:rsidR="00315AF4" w:rsidRPr="00B55A9F" w:rsidRDefault="00315AF4" w:rsidP="00B55A9F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</w:tcPr>
          <w:p w:rsidR="00F14B9C" w:rsidRDefault="00F14B9C" w:rsidP="00B55A9F">
            <w:pPr>
              <w:jc w:val="center"/>
              <w:rPr>
                <w:b/>
              </w:rPr>
            </w:pPr>
          </w:p>
          <w:p w:rsidR="00F44B35" w:rsidRPr="00F44B35" w:rsidRDefault="00F44B35" w:rsidP="00B55A9F">
            <w:pPr>
              <w:jc w:val="center"/>
              <w:rPr>
                <w:b/>
                <w:sz w:val="24"/>
                <w:szCs w:val="24"/>
              </w:rPr>
            </w:pPr>
            <w:r w:rsidRPr="00F44B35">
              <w:rPr>
                <w:b/>
                <w:sz w:val="24"/>
                <w:szCs w:val="24"/>
              </w:rPr>
              <w:t xml:space="preserve">Change Your Think Leadership – </w:t>
            </w:r>
          </w:p>
          <w:p w:rsidR="00F44B35" w:rsidRPr="00B55A9F" w:rsidRDefault="00F44B35" w:rsidP="00B55A9F">
            <w:pPr>
              <w:jc w:val="center"/>
              <w:rPr>
                <w:b/>
              </w:rPr>
            </w:pPr>
            <w:proofErr w:type="spellStart"/>
            <w:r w:rsidRPr="00F44B35">
              <w:rPr>
                <w:b/>
                <w:sz w:val="24"/>
                <w:szCs w:val="24"/>
              </w:rPr>
              <w:t>Plachy</w:t>
            </w:r>
            <w:proofErr w:type="spellEnd"/>
          </w:p>
        </w:tc>
        <w:tc>
          <w:tcPr>
            <w:tcW w:w="1647" w:type="dxa"/>
          </w:tcPr>
          <w:p w:rsidR="0025107D" w:rsidRPr="00D26B1B" w:rsidRDefault="0025107D" w:rsidP="0025107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26B1B">
              <w:rPr>
                <w:rFonts w:cs="Tahoma"/>
                <w:b/>
                <w:sz w:val="24"/>
                <w:szCs w:val="24"/>
              </w:rPr>
              <w:t xml:space="preserve">Live, Virtual Instructor-Led Training: De-Mystified and Amplified – </w:t>
            </w:r>
          </w:p>
          <w:p w:rsidR="00E772EC" w:rsidRPr="0025107D" w:rsidRDefault="0025107D" w:rsidP="0025107D">
            <w:pPr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  <w:r w:rsidRPr="00D26B1B">
              <w:rPr>
                <w:rFonts w:cs="Tahoma"/>
                <w:b/>
                <w:sz w:val="24"/>
                <w:szCs w:val="24"/>
              </w:rPr>
              <w:t>Lockhart-Jones</w:t>
            </w:r>
          </w:p>
        </w:tc>
        <w:tc>
          <w:tcPr>
            <w:tcW w:w="1650" w:type="dxa"/>
            <w:gridSpan w:val="2"/>
          </w:tcPr>
          <w:p w:rsidR="0025107D" w:rsidRDefault="006E275C" w:rsidP="0025107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E275C">
              <w:rPr>
                <w:rFonts w:cs="Tahoma"/>
                <w:b/>
                <w:sz w:val="24"/>
                <w:szCs w:val="24"/>
              </w:rPr>
              <w:t xml:space="preserve">Technology </w:t>
            </w:r>
            <w:r>
              <w:rPr>
                <w:rFonts w:cs="Tahoma"/>
                <w:b/>
                <w:sz w:val="24"/>
                <w:szCs w:val="24"/>
              </w:rPr>
              <w:t xml:space="preserve"> and</w:t>
            </w:r>
            <w:r w:rsidRPr="006E275C">
              <w:rPr>
                <w:rFonts w:cs="Tahoma"/>
                <w:b/>
                <w:sz w:val="24"/>
                <w:szCs w:val="24"/>
              </w:rPr>
              <w:t xml:space="preserve"> Social Learning in Training</w:t>
            </w:r>
            <w:r>
              <w:rPr>
                <w:rFonts w:cs="Tahoma"/>
                <w:b/>
                <w:sz w:val="24"/>
                <w:szCs w:val="24"/>
              </w:rPr>
              <w:t xml:space="preserve"> – </w:t>
            </w:r>
          </w:p>
          <w:p w:rsidR="006E275C" w:rsidRPr="006E275C" w:rsidRDefault="006E275C" w:rsidP="002510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sz w:val="24"/>
                <w:szCs w:val="24"/>
              </w:rPr>
              <w:t>Hundal</w:t>
            </w:r>
            <w:proofErr w:type="spellEnd"/>
            <w:r>
              <w:rPr>
                <w:rFonts w:cs="Tahoma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Tahoma"/>
                <w:b/>
                <w:sz w:val="24"/>
                <w:szCs w:val="24"/>
              </w:rPr>
              <w:t>Gilland</w:t>
            </w:r>
            <w:proofErr w:type="spellEnd"/>
          </w:p>
        </w:tc>
        <w:tc>
          <w:tcPr>
            <w:tcW w:w="1647" w:type="dxa"/>
          </w:tcPr>
          <w:p w:rsidR="006F4C00" w:rsidRPr="006F4C00" w:rsidRDefault="006F4C00" w:rsidP="006F4C00">
            <w:pPr>
              <w:jc w:val="center"/>
              <w:rPr>
                <w:b/>
                <w:bCs/>
                <w:shd w:val="clear" w:color="auto" w:fill="FFFFFF"/>
              </w:rPr>
            </w:pPr>
            <w:r w:rsidRPr="006F4C00">
              <w:rPr>
                <w:b/>
                <w:bCs/>
                <w:shd w:val="clear" w:color="auto" w:fill="FFFFFF"/>
              </w:rPr>
              <w:t xml:space="preserve">Employee &amp; Team Development through Start-up, Boom, Recession, </w:t>
            </w:r>
          </w:p>
          <w:p w:rsidR="006F4C00" w:rsidRPr="006F4C00" w:rsidRDefault="006F4C00" w:rsidP="006F4C00">
            <w:pPr>
              <w:jc w:val="center"/>
              <w:rPr>
                <w:b/>
                <w:bCs/>
                <w:shd w:val="clear" w:color="auto" w:fill="FFFFFF"/>
              </w:rPr>
            </w:pPr>
            <w:r w:rsidRPr="006F4C00">
              <w:rPr>
                <w:b/>
                <w:bCs/>
                <w:shd w:val="clear" w:color="auto" w:fill="FFFFFF"/>
              </w:rPr>
              <w:t>&amp; Re-Building</w:t>
            </w:r>
          </w:p>
          <w:p w:rsidR="006F4C00" w:rsidRPr="00B55A9F" w:rsidRDefault="006F4C00" w:rsidP="006F4C00">
            <w:pPr>
              <w:jc w:val="center"/>
              <w:rPr>
                <w:b/>
              </w:rPr>
            </w:pPr>
            <w:r>
              <w:rPr>
                <w:b/>
              </w:rPr>
              <w:t xml:space="preserve">Irion and </w:t>
            </w:r>
            <w:proofErr w:type="spellStart"/>
            <w:r>
              <w:rPr>
                <w:b/>
              </w:rPr>
              <w:t>Fok</w:t>
            </w:r>
            <w:proofErr w:type="spellEnd"/>
          </w:p>
        </w:tc>
        <w:tc>
          <w:tcPr>
            <w:tcW w:w="1647" w:type="dxa"/>
          </w:tcPr>
          <w:p w:rsidR="00BD5469" w:rsidRDefault="00BD5469" w:rsidP="00BD5469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EC7F08">
              <w:rPr>
                <w:rFonts w:cs="Tahoma"/>
                <w:b/>
                <w:sz w:val="24"/>
                <w:szCs w:val="24"/>
              </w:rPr>
              <w:t xml:space="preserve">Designing Learning </w:t>
            </w:r>
            <w:r w:rsidR="002B3723">
              <w:rPr>
                <w:rFonts w:cs="Tahoma"/>
                <w:b/>
                <w:sz w:val="24"/>
                <w:szCs w:val="24"/>
              </w:rPr>
              <w:t>Solution</w:t>
            </w:r>
            <w:r w:rsidRPr="00EC7F08">
              <w:rPr>
                <w:rFonts w:cs="Tahoma"/>
                <w:b/>
                <w:sz w:val="24"/>
                <w:szCs w:val="24"/>
              </w:rPr>
              <w:t>s using New and Emerging Technologies</w:t>
            </w:r>
            <w:r>
              <w:rPr>
                <w:rFonts w:cs="Tahoma"/>
                <w:b/>
                <w:sz w:val="24"/>
                <w:szCs w:val="24"/>
              </w:rPr>
              <w:t>-</w:t>
            </w:r>
          </w:p>
          <w:p w:rsidR="005D7E24" w:rsidRPr="00B55A9F" w:rsidRDefault="00BD5469" w:rsidP="00BD5469">
            <w:pPr>
              <w:jc w:val="center"/>
              <w:rPr>
                <w:b/>
              </w:rPr>
            </w:pPr>
            <w:r>
              <w:rPr>
                <w:rFonts w:cs="Tahoma"/>
                <w:b/>
                <w:sz w:val="24"/>
                <w:szCs w:val="24"/>
              </w:rPr>
              <w:t>Ryan</w:t>
            </w:r>
          </w:p>
        </w:tc>
      </w:tr>
      <w:tr w:rsidR="00CD23AF" w:rsidTr="0006361B">
        <w:tc>
          <w:tcPr>
            <w:tcW w:w="1456" w:type="dxa"/>
          </w:tcPr>
          <w:p w:rsidR="00CD23AF" w:rsidRDefault="00C70C31" w:rsidP="00F14B9C">
            <w:r>
              <w:t>12:00</w:t>
            </w:r>
            <w:r w:rsidR="00CD23AF">
              <w:t xml:space="preserve"> – 1:00</w:t>
            </w:r>
          </w:p>
        </w:tc>
        <w:tc>
          <w:tcPr>
            <w:tcW w:w="1836" w:type="dxa"/>
            <w:gridSpan w:val="2"/>
          </w:tcPr>
          <w:p w:rsidR="00CD23AF" w:rsidRDefault="00CD23AF" w:rsidP="00DF5D35">
            <w:pPr>
              <w:jc w:val="center"/>
            </w:pPr>
            <w:r>
              <w:t>Lunch</w:t>
            </w:r>
            <w:r w:rsidR="00DF5D35">
              <w:t xml:space="preserve"> -</w:t>
            </w:r>
            <w:r w:rsidR="008D5361">
              <w:t xml:space="preserve"> </w:t>
            </w:r>
            <w:r w:rsidR="0006361B">
              <w:t>Willow Suite-</w:t>
            </w:r>
            <w:r w:rsidR="008D5361">
              <w:t xml:space="preserve">Modoc </w:t>
            </w:r>
            <w:r w:rsidR="0006361B">
              <w:t>H</w:t>
            </w:r>
            <w:r w:rsidR="008D5361">
              <w:t>all</w:t>
            </w:r>
          </w:p>
        </w:tc>
        <w:tc>
          <w:tcPr>
            <w:tcW w:w="9884" w:type="dxa"/>
            <w:gridSpan w:val="9"/>
            <w:shd w:val="clear" w:color="auto" w:fill="C6D9F1" w:themeFill="text2" w:themeFillTint="33"/>
            <w:vAlign w:val="center"/>
          </w:tcPr>
          <w:p w:rsidR="008D5361" w:rsidRDefault="008D5361" w:rsidP="00120AA6">
            <w:pPr>
              <w:jc w:val="center"/>
            </w:pPr>
            <w:r>
              <w:t xml:space="preserve">Visit the Exhibitor Room in </w:t>
            </w:r>
            <w:r w:rsidR="00315AF4">
              <w:t xml:space="preserve">Modoc Hall </w:t>
            </w:r>
            <w:r>
              <w:t xml:space="preserve"> for </w:t>
            </w:r>
            <w:r w:rsidR="008A0DB6">
              <w:t xml:space="preserve">AM or </w:t>
            </w:r>
            <w:r>
              <w:t xml:space="preserve">PM PRIZE Ticket </w:t>
            </w:r>
          </w:p>
          <w:p w:rsidR="00CD23AF" w:rsidRDefault="00315AF4" w:rsidP="00315AF4">
            <w:pPr>
              <w:jc w:val="center"/>
            </w:pPr>
            <w:r>
              <w:rPr>
                <w:b/>
              </w:rPr>
              <w:t>12:10</w:t>
            </w:r>
            <w:r w:rsidR="008D5361" w:rsidRPr="008D5361">
              <w:rPr>
                <w:b/>
              </w:rPr>
              <w:t xml:space="preserve"> </w:t>
            </w:r>
            <w:r w:rsidR="008D5361">
              <w:rPr>
                <w:b/>
              </w:rPr>
              <w:t xml:space="preserve">Keynote Address </w:t>
            </w:r>
            <w:r w:rsidR="00FD2082">
              <w:rPr>
                <w:b/>
              </w:rPr>
              <w:t>–</w:t>
            </w:r>
          </w:p>
        </w:tc>
      </w:tr>
      <w:tr w:rsidR="00BF639C" w:rsidTr="009F0FB8">
        <w:tc>
          <w:tcPr>
            <w:tcW w:w="1640" w:type="dxa"/>
            <w:gridSpan w:val="2"/>
          </w:tcPr>
          <w:p w:rsidR="00692940" w:rsidRPr="003D7CAF" w:rsidRDefault="00692940" w:rsidP="003D7CAF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3D7CA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52" w:type="dxa"/>
          </w:tcPr>
          <w:p w:rsidR="00692940" w:rsidRPr="003D7CAF" w:rsidRDefault="00692940" w:rsidP="003D7CAF">
            <w:pPr>
              <w:jc w:val="center"/>
              <w:rPr>
                <w:b/>
                <w:sz w:val="24"/>
                <w:szCs w:val="24"/>
              </w:rPr>
            </w:pPr>
            <w:r w:rsidRPr="003D7CA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 Hall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3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1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Human Capital</w:t>
            </w:r>
          </w:p>
          <w:p w:rsidR="00692940" w:rsidRPr="00692940" w:rsidRDefault="00692940" w:rsidP="00AD2AA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2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Workforce Development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5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Track 3 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Designing and Facilitating Learning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R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oo</w:t>
            </w:r>
            <w:r w:rsidRPr="00692940">
              <w:rPr>
                <w:b/>
                <w:color w:val="1F497D" w:themeColor="text2"/>
                <w:sz w:val="24"/>
                <w:szCs w:val="24"/>
              </w:rPr>
              <w:t>m 200</w:t>
            </w:r>
            <w:r w:rsidR="009C1864">
              <w:rPr>
                <w:b/>
                <w:color w:val="1F497D" w:themeColor="text2"/>
                <w:sz w:val="24"/>
                <w:szCs w:val="24"/>
              </w:rPr>
              <w:t>6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Track 4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Assorted Topics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 Room 1007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Track 5 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College of Continuing Education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Napa Hall Rm Computer LAB 1008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 xml:space="preserve">Track 6 </w:t>
            </w: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692940" w:rsidRPr="00692940" w:rsidRDefault="00692940" w:rsidP="00AD2AA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92940">
              <w:rPr>
                <w:b/>
                <w:color w:val="1F497D" w:themeColor="text2"/>
                <w:sz w:val="24"/>
                <w:szCs w:val="24"/>
              </w:rPr>
              <w:t>Learning Technologies</w:t>
            </w:r>
          </w:p>
        </w:tc>
      </w:tr>
      <w:tr w:rsidR="00BF639C" w:rsidTr="009F0FB8">
        <w:tc>
          <w:tcPr>
            <w:tcW w:w="1640" w:type="dxa"/>
            <w:gridSpan w:val="2"/>
          </w:tcPr>
          <w:p w:rsidR="00F14B9C" w:rsidRDefault="00315AF4">
            <w:r>
              <w:t>1:00 – 2:00</w:t>
            </w:r>
          </w:p>
        </w:tc>
        <w:tc>
          <w:tcPr>
            <w:tcW w:w="1652" w:type="dxa"/>
          </w:tcPr>
          <w:p w:rsidR="00F14B9C" w:rsidRDefault="00315AF4">
            <w:r>
              <w:t>Workshops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14B9C" w:rsidRDefault="00F14B9C" w:rsidP="009C1864">
            <w:pPr>
              <w:jc w:val="center"/>
            </w:pPr>
          </w:p>
          <w:p w:rsidR="00315AF4" w:rsidRPr="00B55A9F" w:rsidRDefault="00B55A9F" w:rsidP="009C1864">
            <w:pPr>
              <w:jc w:val="center"/>
              <w:rPr>
                <w:b/>
                <w:sz w:val="24"/>
                <w:szCs w:val="24"/>
              </w:rPr>
            </w:pPr>
            <w:r w:rsidRPr="00B55A9F">
              <w:rPr>
                <w:b/>
                <w:sz w:val="24"/>
                <w:szCs w:val="24"/>
              </w:rPr>
              <w:t>Your Journey to Optimal Performance</w:t>
            </w:r>
            <w:r>
              <w:rPr>
                <w:b/>
                <w:sz w:val="24"/>
                <w:szCs w:val="24"/>
              </w:rPr>
              <w:t>-</w:t>
            </w:r>
          </w:p>
          <w:p w:rsidR="00315AF4" w:rsidRPr="00B55A9F" w:rsidRDefault="00B55A9F" w:rsidP="009C1864">
            <w:pPr>
              <w:jc w:val="center"/>
              <w:rPr>
                <w:b/>
                <w:sz w:val="24"/>
                <w:szCs w:val="24"/>
              </w:rPr>
            </w:pPr>
            <w:r w:rsidRPr="00B55A9F">
              <w:rPr>
                <w:b/>
                <w:sz w:val="24"/>
                <w:szCs w:val="24"/>
              </w:rPr>
              <w:t>Hansford and Wright</w:t>
            </w:r>
          </w:p>
          <w:p w:rsidR="00315AF4" w:rsidRDefault="00315AF4" w:rsidP="009C1864">
            <w:pPr>
              <w:jc w:val="center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F14B9C" w:rsidRDefault="00F14B9C" w:rsidP="009C1864">
            <w:pPr>
              <w:jc w:val="center"/>
            </w:pPr>
          </w:p>
          <w:p w:rsidR="00F44B35" w:rsidRPr="00F44B35" w:rsidRDefault="00F44B35" w:rsidP="009C1864">
            <w:pPr>
              <w:jc w:val="center"/>
              <w:rPr>
                <w:b/>
                <w:sz w:val="24"/>
                <w:szCs w:val="24"/>
              </w:rPr>
            </w:pPr>
            <w:r w:rsidRPr="00F44B35">
              <w:rPr>
                <w:b/>
                <w:sz w:val="24"/>
                <w:szCs w:val="24"/>
              </w:rPr>
              <w:t xml:space="preserve">Seven Compelling Leadership Traits – </w:t>
            </w:r>
          </w:p>
          <w:p w:rsidR="003066D3" w:rsidRDefault="00F44B35" w:rsidP="003066D3">
            <w:pPr>
              <w:jc w:val="center"/>
            </w:pPr>
            <w:r w:rsidRPr="00F44B35">
              <w:rPr>
                <w:b/>
                <w:sz w:val="24"/>
                <w:szCs w:val="24"/>
              </w:rPr>
              <w:t xml:space="preserve">Goldberg and </w:t>
            </w:r>
            <w:proofErr w:type="spellStart"/>
            <w:r w:rsidRPr="00F44B35">
              <w:rPr>
                <w:b/>
                <w:sz w:val="24"/>
                <w:szCs w:val="24"/>
              </w:rPr>
              <w:t>Dupre</w:t>
            </w:r>
            <w:proofErr w:type="spellEnd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BF639C" w:rsidRDefault="00BF639C" w:rsidP="00BF639C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25107D" w:rsidRDefault="0025107D" w:rsidP="0025107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F639C">
              <w:rPr>
                <w:rFonts w:cs="Tahoma"/>
                <w:b/>
                <w:sz w:val="24"/>
                <w:szCs w:val="24"/>
              </w:rPr>
              <w:t>Developing eLearning: Why Use Instructional Design?</w:t>
            </w:r>
          </w:p>
          <w:p w:rsidR="00F14B9C" w:rsidRDefault="0025107D" w:rsidP="0025107D">
            <w:pPr>
              <w:jc w:val="center"/>
            </w:pPr>
            <w:proofErr w:type="spellStart"/>
            <w:r>
              <w:rPr>
                <w:rFonts w:cs="Tahoma"/>
                <w:b/>
                <w:sz w:val="24"/>
                <w:szCs w:val="24"/>
              </w:rPr>
              <w:t>Kirkaldy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754A0" w:rsidRDefault="00A754A0" w:rsidP="009C1864">
            <w:pPr>
              <w:jc w:val="center"/>
              <w:rPr>
                <w:b/>
                <w:bCs/>
                <w:color w:val="17365D"/>
                <w:sz w:val="24"/>
                <w:szCs w:val="24"/>
                <w:shd w:val="clear" w:color="auto" w:fill="FFFFFF"/>
              </w:rPr>
            </w:pPr>
          </w:p>
          <w:p w:rsidR="005D7E24" w:rsidRPr="00CB2725" w:rsidRDefault="00A754A0" w:rsidP="009C186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CB2725">
              <w:rPr>
                <w:b/>
                <w:bCs/>
                <w:sz w:val="24"/>
                <w:szCs w:val="24"/>
                <w:shd w:val="clear" w:color="auto" w:fill="FFFFFF"/>
              </w:rPr>
              <w:t xml:space="preserve">Achieve Breakthrough Classroom Engagement – </w:t>
            </w:r>
          </w:p>
          <w:p w:rsidR="00A754A0" w:rsidRPr="00A754A0" w:rsidRDefault="00A754A0" w:rsidP="009C1864">
            <w:pPr>
              <w:jc w:val="center"/>
              <w:rPr>
                <w:sz w:val="24"/>
                <w:szCs w:val="24"/>
              </w:rPr>
            </w:pPr>
            <w:r w:rsidRPr="00CB2725">
              <w:rPr>
                <w:b/>
                <w:bCs/>
                <w:sz w:val="24"/>
                <w:szCs w:val="24"/>
                <w:shd w:val="clear" w:color="auto" w:fill="FFFFFF"/>
              </w:rPr>
              <w:t>Kennedy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FB8" w:rsidRPr="009F0FB8" w:rsidRDefault="009F0FB8" w:rsidP="009F0FB8">
            <w:pPr>
              <w:jc w:val="center"/>
              <w:rPr>
                <w:b/>
              </w:rPr>
            </w:pPr>
            <w:r w:rsidRPr="009F0FB8">
              <w:rPr>
                <w:b/>
              </w:rPr>
              <w:t xml:space="preserve">Thinking of Moving?  Packing tips for moving training </w:t>
            </w:r>
          </w:p>
          <w:p w:rsidR="00F14B9C" w:rsidRDefault="009F0FB8" w:rsidP="009F0FB8">
            <w:pPr>
              <w:jc w:val="center"/>
              <w:rPr>
                <w:b/>
              </w:rPr>
            </w:pPr>
            <w:r w:rsidRPr="009F0FB8">
              <w:rPr>
                <w:b/>
              </w:rPr>
              <w:t>from the classroom to online</w:t>
            </w:r>
            <w:r>
              <w:rPr>
                <w:b/>
              </w:rPr>
              <w:t xml:space="preserve"> – </w:t>
            </w:r>
          </w:p>
          <w:p w:rsidR="009F0FB8" w:rsidRDefault="009F0FB8" w:rsidP="009F0FB8">
            <w:pPr>
              <w:jc w:val="center"/>
            </w:pPr>
            <w:r>
              <w:rPr>
                <w:b/>
              </w:rPr>
              <w:t>George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5139F" w:rsidRPr="0005139F" w:rsidRDefault="0005139F" w:rsidP="0005139F">
            <w:pPr>
              <w:jc w:val="center"/>
              <w:rPr>
                <w:b/>
                <w:sz w:val="24"/>
                <w:szCs w:val="24"/>
              </w:rPr>
            </w:pPr>
          </w:p>
          <w:p w:rsidR="0005139F" w:rsidRPr="0005139F" w:rsidRDefault="0005139F" w:rsidP="0005139F">
            <w:pPr>
              <w:jc w:val="center"/>
              <w:rPr>
                <w:b/>
                <w:sz w:val="24"/>
                <w:szCs w:val="24"/>
              </w:rPr>
            </w:pPr>
            <w:r w:rsidRPr="0005139F">
              <w:rPr>
                <w:b/>
                <w:sz w:val="24"/>
                <w:szCs w:val="24"/>
              </w:rPr>
              <w:t xml:space="preserve">Graphic Design for Non-Graphic Designers – </w:t>
            </w:r>
          </w:p>
          <w:p w:rsidR="0005139F" w:rsidRDefault="0005139F" w:rsidP="0005139F">
            <w:pPr>
              <w:jc w:val="center"/>
            </w:pPr>
            <w:r w:rsidRPr="0005139F">
              <w:rPr>
                <w:b/>
                <w:sz w:val="24"/>
                <w:szCs w:val="24"/>
              </w:rPr>
              <w:t>Nipper</w:t>
            </w:r>
          </w:p>
        </w:tc>
      </w:tr>
      <w:tr w:rsidR="00CD23AF" w:rsidTr="0006361B">
        <w:tc>
          <w:tcPr>
            <w:tcW w:w="1640" w:type="dxa"/>
            <w:gridSpan w:val="2"/>
          </w:tcPr>
          <w:p w:rsidR="00CD23AF" w:rsidRDefault="00315AF4" w:rsidP="00315AF4">
            <w:r>
              <w:t>2:00 – 2:25</w:t>
            </w:r>
          </w:p>
        </w:tc>
        <w:tc>
          <w:tcPr>
            <w:tcW w:w="1652" w:type="dxa"/>
          </w:tcPr>
          <w:p w:rsidR="00CD23AF" w:rsidRDefault="003D7CAF">
            <w:r>
              <w:t xml:space="preserve">Break Napa </w:t>
            </w:r>
            <w:r w:rsidR="00CD23AF">
              <w:t>Hall</w:t>
            </w:r>
            <w:r>
              <w:t xml:space="preserve"> for PM Snack</w:t>
            </w:r>
          </w:p>
        </w:tc>
        <w:tc>
          <w:tcPr>
            <w:tcW w:w="9884" w:type="dxa"/>
            <w:gridSpan w:val="9"/>
            <w:shd w:val="clear" w:color="auto" w:fill="C6D9F1" w:themeFill="text2" w:themeFillTint="33"/>
            <w:vAlign w:val="center"/>
          </w:tcPr>
          <w:p w:rsidR="00CD23AF" w:rsidRDefault="00CD23AF" w:rsidP="00315AF4">
            <w:pPr>
              <w:jc w:val="center"/>
            </w:pPr>
            <w:r w:rsidRPr="003D7CAF">
              <w:rPr>
                <w:b/>
              </w:rPr>
              <w:t>Afternoon Break</w:t>
            </w:r>
            <w:r w:rsidR="003D7CAF" w:rsidRPr="003D7CAF">
              <w:rPr>
                <w:b/>
              </w:rPr>
              <w:t xml:space="preserve"> / </w:t>
            </w:r>
            <w:r w:rsidR="003D7CAF" w:rsidRPr="008D5361">
              <w:rPr>
                <w:b/>
              </w:rPr>
              <w:t xml:space="preserve">Visit the Exhibitor Room in </w:t>
            </w:r>
            <w:r w:rsidR="00315AF4">
              <w:rPr>
                <w:b/>
              </w:rPr>
              <w:t xml:space="preserve">Modoc Hall </w:t>
            </w:r>
            <w:r w:rsidR="003D7CAF">
              <w:t xml:space="preserve"> </w:t>
            </w:r>
            <w:r w:rsidR="003D7CAF" w:rsidRPr="008D5361">
              <w:rPr>
                <w:sz w:val="20"/>
                <w:szCs w:val="20"/>
              </w:rPr>
              <w:t>/ Don’t forget – This is the ONLY Place to pick up your tickets for the Prize Drawings at the end of the DAY (one ticket available in AM and one in PM)</w:t>
            </w:r>
          </w:p>
        </w:tc>
      </w:tr>
      <w:tr w:rsidR="00BF639C" w:rsidTr="0006361B">
        <w:tc>
          <w:tcPr>
            <w:tcW w:w="1640" w:type="dxa"/>
            <w:gridSpan w:val="2"/>
          </w:tcPr>
          <w:p w:rsidR="00F14B9C" w:rsidRDefault="00315AF4">
            <w:r>
              <w:t>2:30 – 3:3</w:t>
            </w:r>
            <w:r w:rsidR="00F14B9C">
              <w:t>0</w:t>
            </w:r>
          </w:p>
        </w:tc>
        <w:tc>
          <w:tcPr>
            <w:tcW w:w="1652" w:type="dxa"/>
          </w:tcPr>
          <w:p w:rsidR="00F14B9C" w:rsidRDefault="00D83131">
            <w:r>
              <w:t>Workshops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14B9C" w:rsidRDefault="00F14B9C" w:rsidP="009C1864">
            <w:pPr>
              <w:jc w:val="center"/>
            </w:pPr>
          </w:p>
          <w:p w:rsidR="00315AF4" w:rsidRPr="00B55A9F" w:rsidRDefault="009C1864" w:rsidP="009C1864">
            <w:pPr>
              <w:jc w:val="center"/>
              <w:rPr>
                <w:b/>
                <w:sz w:val="24"/>
                <w:szCs w:val="24"/>
              </w:rPr>
            </w:pPr>
            <w:r w:rsidRPr="00B55A9F">
              <w:rPr>
                <w:b/>
                <w:sz w:val="24"/>
                <w:szCs w:val="24"/>
              </w:rPr>
              <w:t>Captain NEEWA-</w:t>
            </w:r>
          </w:p>
          <w:p w:rsidR="009C1864" w:rsidRPr="00B55A9F" w:rsidRDefault="009C1864" w:rsidP="009C18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A9F">
              <w:rPr>
                <w:b/>
                <w:sz w:val="24"/>
                <w:szCs w:val="24"/>
              </w:rPr>
              <w:t>Howes</w:t>
            </w:r>
            <w:proofErr w:type="spellEnd"/>
          </w:p>
          <w:p w:rsidR="00315AF4" w:rsidRDefault="00315AF4" w:rsidP="009C1864">
            <w:pPr>
              <w:jc w:val="center"/>
            </w:pPr>
          </w:p>
          <w:p w:rsidR="00315AF4" w:rsidRDefault="00315AF4" w:rsidP="009C1864">
            <w:pPr>
              <w:jc w:val="center"/>
            </w:pPr>
          </w:p>
          <w:p w:rsidR="000F33A1" w:rsidRDefault="000F33A1" w:rsidP="009C1864">
            <w:pPr>
              <w:jc w:val="center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F14B9C" w:rsidRDefault="00F14B9C" w:rsidP="009C1864">
            <w:pPr>
              <w:jc w:val="center"/>
            </w:pPr>
          </w:p>
          <w:p w:rsidR="005C2B22" w:rsidRPr="005C2B22" w:rsidRDefault="005C2B22" w:rsidP="005C2B22">
            <w:pPr>
              <w:jc w:val="center"/>
              <w:rPr>
                <w:b/>
                <w:sz w:val="24"/>
                <w:szCs w:val="24"/>
              </w:rPr>
            </w:pPr>
            <w:r w:rsidRPr="005C2B22">
              <w:rPr>
                <w:b/>
                <w:sz w:val="24"/>
                <w:szCs w:val="24"/>
              </w:rPr>
              <w:t>Succeed At Contract Work</w:t>
            </w:r>
            <w:r>
              <w:rPr>
                <w:b/>
                <w:sz w:val="24"/>
                <w:szCs w:val="24"/>
              </w:rPr>
              <w:t>!</w:t>
            </w:r>
          </w:p>
          <w:p w:rsidR="005C2B22" w:rsidRDefault="005C2B22" w:rsidP="005C2B22">
            <w:pPr>
              <w:jc w:val="center"/>
            </w:pPr>
            <w:proofErr w:type="spellStart"/>
            <w:r w:rsidRPr="005C2B22">
              <w:rPr>
                <w:b/>
                <w:sz w:val="24"/>
                <w:szCs w:val="24"/>
              </w:rPr>
              <w:t>Lushenko</w:t>
            </w:r>
            <w:proofErr w:type="spellEnd"/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25107D" w:rsidRDefault="0025107D" w:rsidP="0025107D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25107D" w:rsidRDefault="0025107D" w:rsidP="0025107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F639C">
              <w:rPr>
                <w:rFonts w:cs="Tahoma"/>
                <w:b/>
                <w:sz w:val="24"/>
                <w:szCs w:val="24"/>
              </w:rPr>
              <w:t>Design for Enhanced Engagement</w:t>
            </w:r>
            <w:r>
              <w:rPr>
                <w:rFonts w:cs="Tahoma"/>
                <w:b/>
                <w:sz w:val="24"/>
                <w:szCs w:val="24"/>
              </w:rPr>
              <w:t xml:space="preserve"> – </w:t>
            </w:r>
          </w:p>
          <w:p w:rsidR="003066D3" w:rsidRDefault="0025107D" w:rsidP="0025107D">
            <w:pPr>
              <w:jc w:val="center"/>
            </w:pPr>
            <w:proofErr w:type="spellStart"/>
            <w:r>
              <w:rPr>
                <w:rFonts w:cs="Tahoma"/>
                <w:b/>
                <w:sz w:val="24"/>
                <w:szCs w:val="24"/>
              </w:rPr>
              <w:t>Carli</w:t>
            </w:r>
            <w:proofErr w:type="spellEnd"/>
            <w:r>
              <w:rPr>
                <w:rFonts w:cs="Tahoma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="Tahoma"/>
                <w:b/>
                <w:sz w:val="24"/>
                <w:szCs w:val="24"/>
              </w:rPr>
              <w:t>Hiner</w:t>
            </w:r>
            <w:proofErr w:type="spellEnd"/>
            <w: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F14B9C" w:rsidRDefault="00F14B9C" w:rsidP="009C1864">
            <w:pPr>
              <w:jc w:val="center"/>
            </w:pPr>
          </w:p>
          <w:p w:rsidR="0003252E" w:rsidRDefault="0003252E" w:rsidP="000F1B4D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2F61AF" w:rsidRDefault="002F61AF" w:rsidP="002F61AF">
            <w:pPr>
              <w:jc w:val="center"/>
              <w:rPr>
                <w:b/>
                <w:sz w:val="24"/>
                <w:szCs w:val="24"/>
              </w:rPr>
            </w:pPr>
          </w:p>
          <w:p w:rsidR="002F61AF" w:rsidRPr="002F61AF" w:rsidRDefault="002F61AF" w:rsidP="002F61AF">
            <w:pPr>
              <w:jc w:val="center"/>
              <w:rPr>
                <w:b/>
                <w:sz w:val="24"/>
                <w:szCs w:val="24"/>
              </w:rPr>
            </w:pPr>
            <w:r w:rsidRPr="002F61AF">
              <w:rPr>
                <w:b/>
                <w:sz w:val="24"/>
                <w:szCs w:val="24"/>
              </w:rPr>
              <w:t>What does the College of Continuing Education do?</w:t>
            </w:r>
          </w:p>
          <w:p w:rsidR="00F14B9C" w:rsidRPr="002F61AF" w:rsidRDefault="002F61AF" w:rsidP="009C1864">
            <w:pPr>
              <w:jc w:val="center"/>
              <w:rPr>
                <w:b/>
              </w:rPr>
            </w:pPr>
            <w:r w:rsidRPr="002F61AF">
              <w:rPr>
                <w:b/>
              </w:rPr>
              <w:t>CSUS CCE Staff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14B9C" w:rsidRPr="0005139F" w:rsidRDefault="00F14B9C" w:rsidP="009C1864">
            <w:pPr>
              <w:jc w:val="center"/>
              <w:rPr>
                <w:b/>
                <w:sz w:val="24"/>
                <w:szCs w:val="24"/>
              </w:rPr>
            </w:pPr>
          </w:p>
          <w:p w:rsidR="0005139F" w:rsidRPr="0005139F" w:rsidRDefault="0005139F" w:rsidP="009C1864">
            <w:pPr>
              <w:jc w:val="center"/>
              <w:rPr>
                <w:b/>
                <w:sz w:val="24"/>
                <w:szCs w:val="24"/>
              </w:rPr>
            </w:pPr>
            <w:r w:rsidRPr="0005139F">
              <w:rPr>
                <w:b/>
                <w:sz w:val="24"/>
                <w:szCs w:val="24"/>
              </w:rPr>
              <w:t xml:space="preserve">Graphic Design for Non-Graphic Designers – </w:t>
            </w:r>
          </w:p>
          <w:p w:rsidR="0005139F" w:rsidRDefault="0005139F" w:rsidP="0005139F">
            <w:pPr>
              <w:jc w:val="center"/>
            </w:pPr>
            <w:r w:rsidRPr="0005139F">
              <w:rPr>
                <w:b/>
                <w:sz w:val="24"/>
                <w:szCs w:val="24"/>
              </w:rPr>
              <w:t>Nipper</w:t>
            </w:r>
          </w:p>
        </w:tc>
      </w:tr>
      <w:tr w:rsidR="00CD23AF" w:rsidTr="0006361B">
        <w:tc>
          <w:tcPr>
            <w:tcW w:w="1640" w:type="dxa"/>
            <w:gridSpan w:val="2"/>
          </w:tcPr>
          <w:p w:rsidR="00CD23AF" w:rsidRDefault="00315AF4" w:rsidP="00A2768D">
            <w:r>
              <w:t>3:40 – 4:10</w:t>
            </w:r>
          </w:p>
        </w:tc>
        <w:tc>
          <w:tcPr>
            <w:tcW w:w="1652" w:type="dxa"/>
          </w:tcPr>
          <w:p w:rsidR="00CD23AF" w:rsidRDefault="00CD23AF">
            <w:r>
              <w:t>Clo</w:t>
            </w:r>
            <w:r w:rsidR="00692940">
              <w:t xml:space="preserve">sing Remarks &amp; </w:t>
            </w:r>
            <w:r>
              <w:t>Prize Drawings</w:t>
            </w:r>
          </w:p>
        </w:tc>
        <w:tc>
          <w:tcPr>
            <w:tcW w:w="9884" w:type="dxa"/>
            <w:gridSpan w:val="9"/>
            <w:shd w:val="clear" w:color="auto" w:fill="C6D9F1" w:themeFill="text2" w:themeFillTint="33"/>
            <w:vAlign w:val="center"/>
          </w:tcPr>
          <w:p w:rsidR="00CD23AF" w:rsidRDefault="00CD23AF" w:rsidP="00CD23AF">
            <w:pPr>
              <w:jc w:val="center"/>
            </w:pPr>
            <w:r>
              <w:t>Modoc Hall Closing Activities</w:t>
            </w:r>
            <w:r w:rsidR="008A0DB6">
              <w:t xml:space="preserve"> / Lots of prizes (Save your tickets!)</w:t>
            </w:r>
          </w:p>
        </w:tc>
      </w:tr>
    </w:tbl>
    <w:p w:rsidR="00C36909" w:rsidRDefault="00C36909" w:rsidP="003066D3"/>
    <w:sectPr w:rsidR="00C36909" w:rsidSect="008A0DB6">
      <w:head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F7" w:rsidRDefault="00A127F7" w:rsidP="00577F82">
      <w:pPr>
        <w:spacing w:after="0" w:line="240" w:lineRule="auto"/>
      </w:pPr>
      <w:r>
        <w:separator/>
      </w:r>
    </w:p>
  </w:endnote>
  <w:endnote w:type="continuationSeparator" w:id="0">
    <w:p w:rsidR="00A127F7" w:rsidRDefault="00A127F7" w:rsidP="0057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F7" w:rsidRDefault="00A127F7" w:rsidP="00577F82">
      <w:pPr>
        <w:spacing w:after="0" w:line="240" w:lineRule="auto"/>
      </w:pPr>
      <w:r>
        <w:separator/>
      </w:r>
    </w:p>
  </w:footnote>
  <w:footnote w:type="continuationSeparator" w:id="0">
    <w:p w:rsidR="00A127F7" w:rsidRDefault="00A127F7" w:rsidP="0057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96"/>
      <w:gridCol w:w="3053"/>
      <w:gridCol w:w="6127"/>
    </w:tblGrid>
    <w:tr w:rsidR="003D7CAF" w:rsidTr="005D6C0C">
      <w:tc>
        <w:tcPr>
          <w:tcW w:w="4392" w:type="dxa"/>
        </w:tcPr>
        <w:p w:rsidR="003D7CAF" w:rsidRDefault="003D7CAF">
          <w:pPr>
            <w:pStyle w:val="Head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2247900" cy="753840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td sa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054" cy="75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dxa"/>
          <w:vAlign w:val="center"/>
        </w:tcPr>
        <w:p w:rsidR="00564811" w:rsidRDefault="00564811" w:rsidP="005D6C0C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Northern CA ASTD</w:t>
          </w:r>
        </w:p>
        <w:p w:rsidR="003D7CAF" w:rsidRPr="005D6C0C" w:rsidRDefault="00564811" w:rsidP="00564811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Training and Development Conference </w:t>
          </w:r>
          <w:r w:rsidR="00C70C31">
            <w:rPr>
              <w:b/>
              <w:sz w:val="36"/>
              <w:szCs w:val="36"/>
            </w:rPr>
            <w:t>2013</w:t>
          </w:r>
        </w:p>
      </w:tc>
      <w:tc>
        <w:tcPr>
          <w:tcW w:w="4392" w:type="dxa"/>
        </w:tcPr>
        <w:p w:rsidR="003D7CAF" w:rsidRDefault="003D7CA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752381" cy="809524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381" cy="80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7CAF" w:rsidRDefault="003D7CAF">
    <w:pPr>
      <w:pStyle w:val="Head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14B9C"/>
    <w:rsid w:val="00006EE0"/>
    <w:rsid w:val="000146CC"/>
    <w:rsid w:val="00022CC6"/>
    <w:rsid w:val="00027AA5"/>
    <w:rsid w:val="0003252E"/>
    <w:rsid w:val="000342BB"/>
    <w:rsid w:val="0005139F"/>
    <w:rsid w:val="0006361B"/>
    <w:rsid w:val="000A0D50"/>
    <w:rsid w:val="000A6471"/>
    <w:rsid w:val="000F07AD"/>
    <w:rsid w:val="000F1B4D"/>
    <w:rsid w:val="000F33A1"/>
    <w:rsid w:val="0010588E"/>
    <w:rsid w:val="00110E98"/>
    <w:rsid w:val="00114E9A"/>
    <w:rsid w:val="00120AA6"/>
    <w:rsid w:val="00135464"/>
    <w:rsid w:val="00140AE8"/>
    <w:rsid w:val="00181B1A"/>
    <w:rsid w:val="001C5EE4"/>
    <w:rsid w:val="001E194F"/>
    <w:rsid w:val="001E540F"/>
    <w:rsid w:val="001E7AF5"/>
    <w:rsid w:val="001F20DD"/>
    <w:rsid w:val="002024D4"/>
    <w:rsid w:val="00226422"/>
    <w:rsid w:val="0025107D"/>
    <w:rsid w:val="00253ACA"/>
    <w:rsid w:val="00290B43"/>
    <w:rsid w:val="002B3723"/>
    <w:rsid w:val="002F61AF"/>
    <w:rsid w:val="003066D3"/>
    <w:rsid w:val="00315AF4"/>
    <w:rsid w:val="00325C19"/>
    <w:rsid w:val="003426D0"/>
    <w:rsid w:val="0039427F"/>
    <w:rsid w:val="003B20F6"/>
    <w:rsid w:val="003D05F0"/>
    <w:rsid w:val="003D0C1F"/>
    <w:rsid w:val="003D7CAF"/>
    <w:rsid w:val="003E36D4"/>
    <w:rsid w:val="00421C48"/>
    <w:rsid w:val="00435437"/>
    <w:rsid w:val="00435E94"/>
    <w:rsid w:val="00443F69"/>
    <w:rsid w:val="00453E87"/>
    <w:rsid w:val="004863BD"/>
    <w:rsid w:val="004D0BA7"/>
    <w:rsid w:val="004D0CEC"/>
    <w:rsid w:val="004D3BF9"/>
    <w:rsid w:val="004D4BD1"/>
    <w:rsid w:val="0051583D"/>
    <w:rsid w:val="00564811"/>
    <w:rsid w:val="00575F1B"/>
    <w:rsid w:val="00577F82"/>
    <w:rsid w:val="005B613E"/>
    <w:rsid w:val="005C0FAF"/>
    <w:rsid w:val="005C2B22"/>
    <w:rsid w:val="005D6C0C"/>
    <w:rsid w:val="005D7E24"/>
    <w:rsid w:val="005E1FEA"/>
    <w:rsid w:val="00626308"/>
    <w:rsid w:val="00643191"/>
    <w:rsid w:val="00656CC6"/>
    <w:rsid w:val="006851DB"/>
    <w:rsid w:val="00692940"/>
    <w:rsid w:val="006E275C"/>
    <w:rsid w:val="006F0D89"/>
    <w:rsid w:val="006F4C00"/>
    <w:rsid w:val="00715D7B"/>
    <w:rsid w:val="00716208"/>
    <w:rsid w:val="0071654B"/>
    <w:rsid w:val="00723DD1"/>
    <w:rsid w:val="00727E16"/>
    <w:rsid w:val="007666FA"/>
    <w:rsid w:val="00771C1C"/>
    <w:rsid w:val="007A631D"/>
    <w:rsid w:val="007C42C7"/>
    <w:rsid w:val="007D2467"/>
    <w:rsid w:val="0084416C"/>
    <w:rsid w:val="00867430"/>
    <w:rsid w:val="00873230"/>
    <w:rsid w:val="0087332B"/>
    <w:rsid w:val="00890A24"/>
    <w:rsid w:val="008A050F"/>
    <w:rsid w:val="008A0DB6"/>
    <w:rsid w:val="008C0392"/>
    <w:rsid w:val="008C2228"/>
    <w:rsid w:val="008C5EF7"/>
    <w:rsid w:val="008D1238"/>
    <w:rsid w:val="008D5361"/>
    <w:rsid w:val="00902586"/>
    <w:rsid w:val="00902619"/>
    <w:rsid w:val="00910782"/>
    <w:rsid w:val="0092133A"/>
    <w:rsid w:val="00924D7F"/>
    <w:rsid w:val="00945DD1"/>
    <w:rsid w:val="00975460"/>
    <w:rsid w:val="0099580F"/>
    <w:rsid w:val="009A15A8"/>
    <w:rsid w:val="009C1864"/>
    <w:rsid w:val="009D220B"/>
    <w:rsid w:val="009E1552"/>
    <w:rsid w:val="009F0C10"/>
    <w:rsid w:val="009F0FB8"/>
    <w:rsid w:val="009F42C4"/>
    <w:rsid w:val="009F6265"/>
    <w:rsid w:val="00A076D9"/>
    <w:rsid w:val="00A127F7"/>
    <w:rsid w:val="00A16EB5"/>
    <w:rsid w:val="00A2768D"/>
    <w:rsid w:val="00A3653F"/>
    <w:rsid w:val="00A754A0"/>
    <w:rsid w:val="00A91562"/>
    <w:rsid w:val="00A950AA"/>
    <w:rsid w:val="00AC5162"/>
    <w:rsid w:val="00B30EA6"/>
    <w:rsid w:val="00B35B25"/>
    <w:rsid w:val="00B55A9F"/>
    <w:rsid w:val="00B57A99"/>
    <w:rsid w:val="00BA096A"/>
    <w:rsid w:val="00BD5082"/>
    <w:rsid w:val="00BD5469"/>
    <w:rsid w:val="00BD7819"/>
    <w:rsid w:val="00BF639C"/>
    <w:rsid w:val="00C12E33"/>
    <w:rsid w:val="00C31ED8"/>
    <w:rsid w:val="00C32AC9"/>
    <w:rsid w:val="00C36909"/>
    <w:rsid w:val="00C42945"/>
    <w:rsid w:val="00C524A0"/>
    <w:rsid w:val="00C55FF5"/>
    <w:rsid w:val="00C70C31"/>
    <w:rsid w:val="00CA781D"/>
    <w:rsid w:val="00CB2725"/>
    <w:rsid w:val="00CB4C13"/>
    <w:rsid w:val="00CC1E67"/>
    <w:rsid w:val="00CD1C4C"/>
    <w:rsid w:val="00CD2011"/>
    <w:rsid w:val="00CD23AF"/>
    <w:rsid w:val="00D26B1B"/>
    <w:rsid w:val="00D4363D"/>
    <w:rsid w:val="00D47A07"/>
    <w:rsid w:val="00D51CE7"/>
    <w:rsid w:val="00D5200C"/>
    <w:rsid w:val="00D83131"/>
    <w:rsid w:val="00DA0971"/>
    <w:rsid w:val="00DC7800"/>
    <w:rsid w:val="00DF5D35"/>
    <w:rsid w:val="00E05F87"/>
    <w:rsid w:val="00E52698"/>
    <w:rsid w:val="00E772EC"/>
    <w:rsid w:val="00E938D6"/>
    <w:rsid w:val="00EC7F08"/>
    <w:rsid w:val="00EE01B3"/>
    <w:rsid w:val="00EF57B5"/>
    <w:rsid w:val="00F14B9C"/>
    <w:rsid w:val="00F44B35"/>
    <w:rsid w:val="00FA3698"/>
    <w:rsid w:val="00FB4495"/>
    <w:rsid w:val="00FB7B67"/>
    <w:rsid w:val="00FC3D4C"/>
    <w:rsid w:val="00FD2082"/>
    <w:rsid w:val="00FD3701"/>
    <w:rsid w:val="00FF2A23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82"/>
  </w:style>
  <w:style w:type="paragraph" w:styleId="Footer">
    <w:name w:val="footer"/>
    <w:basedOn w:val="Normal"/>
    <w:link w:val="FooterChar"/>
    <w:uiPriority w:val="99"/>
    <w:unhideWhenUsed/>
    <w:rsid w:val="0057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82"/>
  </w:style>
  <w:style w:type="paragraph" w:styleId="BalloonText">
    <w:name w:val="Balloon Text"/>
    <w:basedOn w:val="Normal"/>
    <w:link w:val="BalloonTextChar"/>
    <w:uiPriority w:val="99"/>
    <w:semiHidden/>
    <w:unhideWhenUsed/>
    <w:rsid w:val="0057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82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35B25"/>
    <w:pPr>
      <w:spacing w:after="0" w:line="240" w:lineRule="auto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82"/>
  </w:style>
  <w:style w:type="paragraph" w:styleId="Footer">
    <w:name w:val="footer"/>
    <w:basedOn w:val="Normal"/>
    <w:link w:val="FooterChar"/>
    <w:uiPriority w:val="99"/>
    <w:unhideWhenUsed/>
    <w:rsid w:val="0057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82"/>
  </w:style>
  <w:style w:type="paragraph" w:styleId="BalloonText">
    <w:name w:val="Balloon Text"/>
    <w:basedOn w:val="Normal"/>
    <w:link w:val="BalloonTextChar"/>
    <w:uiPriority w:val="99"/>
    <w:semiHidden/>
    <w:unhideWhenUsed/>
    <w:rsid w:val="0057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Hodge</dc:creator>
  <cp:lastModifiedBy>JANET</cp:lastModifiedBy>
  <cp:revision>3</cp:revision>
  <cp:lastPrinted>2013-08-19T17:02:00Z</cp:lastPrinted>
  <dcterms:created xsi:type="dcterms:W3CDTF">2013-09-06T05:25:00Z</dcterms:created>
  <dcterms:modified xsi:type="dcterms:W3CDTF">2013-09-06T05:25:00Z</dcterms:modified>
</cp:coreProperties>
</file>